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9"/>
      </w:tblGrid>
      <w:tr w:rsidR="00594BAF" w14:paraId="570FC924" w14:textId="77777777" w:rsidTr="5B916CC8">
        <w:trPr>
          <w:trHeight w:val="999"/>
        </w:trPr>
        <w:tc>
          <w:tcPr>
            <w:tcW w:w="4111" w:type="dxa"/>
          </w:tcPr>
          <w:p w14:paraId="26125A3F" w14:textId="65C220CE" w:rsidR="00594BAF" w:rsidRDefault="58BB18E7" w:rsidP="5B916CC8">
            <w:pPr>
              <w:jc w:val="right"/>
              <w:rPr>
                <w:rFonts w:ascii="Arial" w:hAnsi="Arial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365DD9" wp14:editId="5B916CC8">
                  <wp:extent cx="2468880" cy="55308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</w:tcPr>
          <w:p w14:paraId="7E4B7F7A" w14:textId="405754F0" w:rsidR="00061DA0" w:rsidRPr="00C72969" w:rsidRDefault="00061DA0" w:rsidP="00C87894">
            <w:pPr>
              <w:jc w:val="right"/>
              <w:rPr>
                <w:b/>
                <w:bCs/>
                <w:color w:val="FF0066"/>
                <w:sz w:val="28"/>
                <w:szCs w:val="40"/>
              </w:rPr>
            </w:pPr>
            <w:r w:rsidRPr="00C72969">
              <w:rPr>
                <w:b/>
                <w:bCs/>
                <w:color w:val="FF0066"/>
                <w:sz w:val="28"/>
                <w:szCs w:val="40"/>
              </w:rPr>
              <w:t>INTERNAL JOB POSTING</w:t>
            </w:r>
          </w:p>
          <w:p w14:paraId="22C1BF22" w14:textId="56831863" w:rsidR="00594BAF" w:rsidRDefault="00594BAF" w:rsidP="00C87894">
            <w:pPr>
              <w:jc w:val="right"/>
            </w:pPr>
            <w:r>
              <w:t>Box 114 R.R. #3, 310 Valley Road</w:t>
            </w:r>
          </w:p>
          <w:p w14:paraId="456F7441" w14:textId="4384A161" w:rsidR="00594BAF" w:rsidRDefault="00594BAF" w:rsidP="00C87894">
            <w:pPr>
              <w:jc w:val="right"/>
            </w:pPr>
            <w:r>
              <w:t>Saskatoon, Sask., Canada S7K 3J6</w:t>
            </w:r>
          </w:p>
          <w:p w14:paraId="52564C46" w14:textId="77777777" w:rsidR="00594BAF" w:rsidRDefault="00594BAF" w:rsidP="00C87894">
            <w:pPr>
              <w:jc w:val="right"/>
            </w:pPr>
            <w:r>
              <w:t>P: (306) 382-7352</w:t>
            </w:r>
          </w:p>
          <w:p w14:paraId="291CF5D6" w14:textId="518A3181" w:rsidR="00594BAF" w:rsidRDefault="00594BAF" w:rsidP="00C87894">
            <w:pPr>
              <w:jc w:val="right"/>
            </w:pPr>
            <w:r>
              <w:t>F: (306) 382-8129</w:t>
            </w:r>
          </w:p>
        </w:tc>
      </w:tr>
    </w:tbl>
    <w:p w14:paraId="7466C1B8" w14:textId="5853D116" w:rsidR="00DF5C9B" w:rsidRPr="00DF5C9B" w:rsidRDefault="00DF5C9B" w:rsidP="00DF5C9B">
      <w:pPr>
        <w:pStyle w:val="Heading2"/>
      </w:pPr>
      <w:r w:rsidRPr="00CD0F78">
        <w:t>Job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DF5C9B" w14:paraId="4D2CD04B" w14:textId="77777777" w:rsidTr="05FAE374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5C02763C" w14:textId="6958104C" w:rsidR="00DF5C9B" w:rsidRDefault="00DF5C9B" w:rsidP="004A4E2C">
            <w:pPr>
              <w:pStyle w:val="CompanyName"/>
            </w:pPr>
            <w:r>
              <w:t>Job Title: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57ED135" w14:textId="3C2B499C" w:rsidR="00DF5C9B" w:rsidRDefault="0098771B" w:rsidP="009A07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1422 - </w:t>
            </w:r>
            <w:r w:rsidR="00BB249C">
              <w:rPr>
                <w:b/>
                <w:bCs/>
                <w:sz w:val="28"/>
                <w:szCs w:val="28"/>
              </w:rPr>
              <w:t>Data Entry</w:t>
            </w:r>
            <w:r w:rsidR="00061DA0">
              <w:rPr>
                <w:b/>
                <w:bCs/>
                <w:sz w:val="28"/>
                <w:szCs w:val="28"/>
              </w:rPr>
              <w:t xml:space="preserve"> Clerk</w:t>
            </w:r>
          </w:p>
        </w:tc>
      </w:tr>
      <w:tr w:rsidR="00DF5C9B" w14:paraId="4CF0C590" w14:textId="77777777" w:rsidTr="05FAE374">
        <w:trPr>
          <w:trHeight w:val="560"/>
        </w:trPr>
        <w:tc>
          <w:tcPr>
            <w:tcW w:w="2547" w:type="dxa"/>
            <w:shd w:val="clear" w:color="auto" w:fill="auto"/>
            <w:vAlign w:val="center"/>
          </w:tcPr>
          <w:p w14:paraId="4B3FB89E" w14:textId="18363DE6" w:rsidR="00DF5C9B" w:rsidRDefault="00DF5C9B" w:rsidP="004A4E2C">
            <w:pPr>
              <w:pStyle w:val="CompanyName"/>
            </w:pPr>
            <w:r>
              <w:t>Salary Range: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69A6A66" w14:textId="04C946E0" w:rsidR="00DF5C9B" w:rsidRDefault="00EE577C" w:rsidP="009A07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A874A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/hr - $18/hr; Permanent; Full-time</w:t>
            </w:r>
          </w:p>
        </w:tc>
      </w:tr>
      <w:tr w:rsidR="00DF5C9B" w14:paraId="1A6AF47B" w14:textId="77777777" w:rsidTr="05FAE374">
        <w:trPr>
          <w:trHeight w:val="582"/>
        </w:trPr>
        <w:tc>
          <w:tcPr>
            <w:tcW w:w="2547" w:type="dxa"/>
            <w:shd w:val="clear" w:color="auto" w:fill="auto"/>
            <w:vAlign w:val="center"/>
          </w:tcPr>
          <w:p w14:paraId="4BD7FE7A" w14:textId="6A7EA96A" w:rsidR="00DF5C9B" w:rsidRDefault="00DF5C9B" w:rsidP="004A4E2C">
            <w:pPr>
              <w:pStyle w:val="CompanyName"/>
            </w:pPr>
            <w:r w:rsidRPr="00C42487">
              <w:t>Responsible to</w:t>
            </w:r>
            <w:r>
              <w:t>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84A6E01" w14:textId="6DBE5A27" w:rsidR="00DF5C9B" w:rsidRDefault="00BB249C" w:rsidP="009A07DC">
            <w:pPr>
              <w:rPr>
                <w:b/>
                <w:bCs/>
                <w:sz w:val="28"/>
                <w:szCs w:val="28"/>
              </w:rPr>
            </w:pPr>
            <w:r w:rsidRPr="05FAE374">
              <w:rPr>
                <w:b/>
                <w:bCs/>
                <w:sz w:val="28"/>
                <w:szCs w:val="28"/>
              </w:rPr>
              <w:t>Operations Manager, Production Manager</w:t>
            </w:r>
          </w:p>
        </w:tc>
      </w:tr>
    </w:tbl>
    <w:p w14:paraId="03EF67F9" w14:textId="636BF050" w:rsidR="00DF5C9B" w:rsidRDefault="00DF5C9B" w:rsidP="00DF5C9B">
      <w:pPr>
        <w:pStyle w:val="Heading2"/>
      </w:pPr>
      <w:r>
        <w:t>Purpose of the Job Role:</w:t>
      </w:r>
    </w:p>
    <w:p w14:paraId="663BBBE5" w14:textId="77777777" w:rsidR="008967A7" w:rsidRDefault="008967A7" w:rsidP="651BAD57">
      <w:pPr>
        <w:rPr>
          <w:sz w:val="22"/>
          <w:szCs w:val="22"/>
        </w:rPr>
      </w:pPr>
    </w:p>
    <w:p w14:paraId="21A80FFF" w14:textId="4E0F8031" w:rsidR="00B47BCB" w:rsidRDefault="003A78E4" w:rsidP="651BAD57">
      <w:pPr>
        <w:rPr>
          <w:sz w:val="22"/>
          <w:szCs w:val="22"/>
        </w:rPr>
      </w:pPr>
      <w:r>
        <w:rPr>
          <w:sz w:val="22"/>
          <w:szCs w:val="22"/>
        </w:rPr>
        <w:t>The position will receive day-to-day direction from multiple stakeholders in the company. The incumbent reports to the Operations Manager while working in collaboration with other department managers and leaders. C</w:t>
      </w:r>
      <w:r w:rsidR="001A2AB7">
        <w:rPr>
          <w:sz w:val="22"/>
          <w:szCs w:val="22"/>
        </w:rPr>
        <w:t xml:space="preserve">andidate will </w:t>
      </w:r>
      <w:r w:rsidR="003A3E02">
        <w:rPr>
          <w:sz w:val="22"/>
          <w:szCs w:val="22"/>
        </w:rPr>
        <w:t xml:space="preserve">be responsible for </w:t>
      </w:r>
      <w:r w:rsidR="00061DA0">
        <w:rPr>
          <w:sz w:val="22"/>
          <w:szCs w:val="22"/>
        </w:rPr>
        <w:t>assist</w:t>
      </w:r>
      <w:r w:rsidR="003A3E02">
        <w:rPr>
          <w:sz w:val="22"/>
          <w:szCs w:val="22"/>
        </w:rPr>
        <w:t xml:space="preserve">ing </w:t>
      </w:r>
      <w:r w:rsidR="001A2AB7">
        <w:rPr>
          <w:sz w:val="22"/>
          <w:szCs w:val="22"/>
        </w:rPr>
        <w:t>the</w:t>
      </w:r>
      <w:r>
        <w:rPr>
          <w:sz w:val="22"/>
          <w:szCs w:val="22"/>
        </w:rPr>
        <w:t xml:space="preserve"> wholesale division</w:t>
      </w:r>
      <w:r w:rsidR="001A2AB7">
        <w:rPr>
          <w:sz w:val="22"/>
          <w:szCs w:val="22"/>
        </w:rPr>
        <w:t xml:space="preserve"> </w:t>
      </w:r>
      <w:r w:rsidR="003A3E02">
        <w:rPr>
          <w:sz w:val="22"/>
          <w:szCs w:val="22"/>
        </w:rPr>
        <w:t xml:space="preserve">with receiving, invoicing, and </w:t>
      </w:r>
      <w:r w:rsidR="001A2AB7">
        <w:rPr>
          <w:sz w:val="22"/>
          <w:szCs w:val="22"/>
        </w:rPr>
        <w:t xml:space="preserve">a variety of </w:t>
      </w:r>
      <w:r w:rsidR="003A3E02">
        <w:rPr>
          <w:sz w:val="22"/>
          <w:szCs w:val="22"/>
        </w:rPr>
        <w:t>data entry</w:t>
      </w:r>
      <w:r w:rsidR="00B47BCB">
        <w:rPr>
          <w:sz w:val="22"/>
          <w:szCs w:val="22"/>
        </w:rPr>
        <w:t xml:space="preserve"> tasks</w:t>
      </w:r>
      <w:r w:rsidR="009E65D8" w:rsidRPr="00F32D91">
        <w:rPr>
          <w:sz w:val="22"/>
          <w:szCs w:val="22"/>
        </w:rPr>
        <w:t xml:space="preserve"> </w:t>
      </w:r>
      <w:r w:rsidR="009E65D8">
        <w:rPr>
          <w:sz w:val="22"/>
          <w:szCs w:val="22"/>
        </w:rPr>
        <w:t xml:space="preserve">in </w:t>
      </w:r>
      <w:r w:rsidR="009E65D8" w:rsidRPr="00F32D91">
        <w:rPr>
          <w:sz w:val="22"/>
          <w:szCs w:val="22"/>
        </w:rPr>
        <w:t>accord</w:t>
      </w:r>
      <w:r w:rsidR="009E65D8">
        <w:rPr>
          <w:sz w:val="22"/>
          <w:szCs w:val="22"/>
        </w:rPr>
        <w:t>ance</w:t>
      </w:r>
      <w:r w:rsidR="009E65D8" w:rsidRPr="00F32D91">
        <w:rPr>
          <w:sz w:val="22"/>
          <w:szCs w:val="22"/>
        </w:rPr>
        <w:t xml:space="preserve"> </w:t>
      </w:r>
      <w:r w:rsidR="009E65D8">
        <w:rPr>
          <w:sz w:val="22"/>
          <w:szCs w:val="22"/>
        </w:rPr>
        <w:t>with</w:t>
      </w:r>
      <w:r w:rsidR="009E65D8" w:rsidRPr="00F32D91">
        <w:rPr>
          <w:sz w:val="22"/>
          <w:szCs w:val="22"/>
        </w:rPr>
        <w:t xml:space="preserve"> established procedures</w:t>
      </w:r>
      <w:r w:rsidR="001A2AB7">
        <w:rPr>
          <w:sz w:val="22"/>
          <w:szCs w:val="22"/>
        </w:rPr>
        <w:t xml:space="preserve">. </w:t>
      </w:r>
    </w:p>
    <w:p w14:paraId="3DABFAB1" w14:textId="77777777" w:rsidR="00B47BCB" w:rsidRDefault="00B47BCB" w:rsidP="651BAD57">
      <w:pPr>
        <w:rPr>
          <w:sz w:val="22"/>
          <w:szCs w:val="22"/>
        </w:rPr>
      </w:pPr>
    </w:p>
    <w:p w14:paraId="16CC415D" w14:textId="389248E3" w:rsidR="00DB4B8A" w:rsidRDefault="001A2AB7" w:rsidP="651BAD57">
      <w:pPr>
        <w:rPr>
          <w:sz w:val="22"/>
          <w:szCs w:val="22"/>
        </w:rPr>
      </w:pPr>
      <w:r>
        <w:rPr>
          <w:sz w:val="22"/>
          <w:szCs w:val="22"/>
        </w:rPr>
        <w:t>The ideal candidate for this position will have a strong attention to detail</w:t>
      </w:r>
      <w:r w:rsidR="003A78E4">
        <w:rPr>
          <w:sz w:val="22"/>
          <w:szCs w:val="22"/>
        </w:rPr>
        <w:t xml:space="preserve"> </w:t>
      </w:r>
      <w:r w:rsidR="00B47BCB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B47BCB">
        <w:rPr>
          <w:sz w:val="22"/>
          <w:szCs w:val="22"/>
        </w:rPr>
        <w:t xml:space="preserve">will be expected to </w:t>
      </w:r>
      <w:r w:rsidR="00B47BCB" w:rsidRPr="00DB4B8A">
        <w:rPr>
          <w:sz w:val="22"/>
          <w:szCs w:val="22"/>
        </w:rPr>
        <w:t>input coded, statistical, financial</w:t>
      </w:r>
      <w:r w:rsidR="00B47BCB">
        <w:rPr>
          <w:sz w:val="22"/>
          <w:szCs w:val="22"/>
        </w:rPr>
        <w:t>,</w:t>
      </w:r>
      <w:r w:rsidR="00B47BCB" w:rsidRPr="00DB4B8A">
        <w:rPr>
          <w:sz w:val="22"/>
          <w:szCs w:val="22"/>
        </w:rPr>
        <w:t xml:space="preserve"> and other information into computerized databases, spreadsheets or other templates using a keyboard, mouse, optical scanner, </w:t>
      </w:r>
      <w:r w:rsidR="00B47BCB">
        <w:rPr>
          <w:sz w:val="22"/>
          <w:szCs w:val="22"/>
        </w:rPr>
        <w:t>and</w:t>
      </w:r>
      <w:r w:rsidR="00B47BCB" w:rsidRPr="00DB4B8A">
        <w:rPr>
          <w:sz w:val="22"/>
          <w:szCs w:val="22"/>
        </w:rPr>
        <w:t xml:space="preserve"> other data entry tools.</w:t>
      </w:r>
      <w:r w:rsidR="00B47BCB">
        <w:rPr>
          <w:sz w:val="22"/>
          <w:szCs w:val="22"/>
        </w:rPr>
        <w:t xml:space="preserve"> </w:t>
      </w:r>
      <w:r w:rsidR="003A3E02">
        <w:rPr>
          <w:sz w:val="22"/>
          <w:szCs w:val="22"/>
        </w:rPr>
        <w:t xml:space="preserve">Candidate must be flexible to assist with other tasks as </w:t>
      </w:r>
      <w:r>
        <w:rPr>
          <w:sz w:val="22"/>
          <w:szCs w:val="22"/>
        </w:rPr>
        <w:t xml:space="preserve">deemed </w:t>
      </w:r>
      <w:r w:rsidR="003A3E02">
        <w:rPr>
          <w:sz w:val="22"/>
          <w:szCs w:val="22"/>
        </w:rPr>
        <w:t>necessary</w:t>
      </w:r>
      <w:r w:rsidR="00B47BCB">
        <w:rPr>
          <w:sz w:val="22"/>
          <w:szCs w:val="22"/>
        </w:rPr>
        <w:t>.</w:t>
      </w:r>
    </w:p>
    <w:p w14:paraId="79A8C5C5" w14:textId="783169EB" w:rsidR="00DF5C9B" w:rsidRDefault="00DF5C9B" w:rsidP="00DF5C9B">
      <w:pPr>
        <w:pStyle w:val="Heading2"/>
      </w:pPr>
      <w:r>
        <w:t>Main Duties</w:t>
      </w:r>
    </w:p>
    <w:p w14:paraId="6E24BA40" w14:textId="77777777" w:rsidR="008967A7" w:rsidRDefault="008967A7" w:rsidP="008967A7">
      <w:pPr>
        <w:rPr>
          <w:sz w:val="22"/>
          <w:szCs w:val="22"/>
        </w:rPr>
      </w:pPr>
    </w:p>
    <w:p w14:paraId="1AB94C51" w14:textId="5CDB8CA9" w:rsidR="008967A7" w:rsidRPr="008967A7" w:rsidRDefault="008967A7" w:rsidP="008967A7">
      <w:pPr>
        <w:rPr>
          <w:sz w:val="22"/>
          <w:szCs w:val="22"/>
        </w:rPr>
      </w:pPr>
      <w:r w:rsidRPr="49B3A222">
        <w:rPr>
          <w:sz w:val="22"/>
          <w:szCs w:val="22"/>
        </w:rPr>
        <w:t>Impact of error is high, as such, the position is responsible for ensuring day-to-day work is completed with the highest degree of accuracy.</w:t>
      </w:r>
    </w:p>
    <w:p w14:paraId="24C92C4F" w14:textId="3ABFC1BD" w:rsidR="00C348F6" w:rsidRDefault="00E74260" w:rsidP="00C348F6">
      <w:pPr>
        <w:pStyle w:val="Heading1"/>
      </w:pPr>
      <w:bookmarkStart w:id="0" w:name="OLE_LINK2"/>
      <w:r>
        <w:t>Receiving &amp; Inventory Control</w:t>
      </w:r>
    </w:p>
    <w:bookmarkEnd w:id="0"/>
    <w:p w14:paraId="4DFF0D99" w14:textId="7A35F8C7" w:rsidR="651BAD57" w:rsidRPr="00E74260" w:rsidRDefault="00E74260" w:rsidP="00D07A74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D07A74" w:rsidRPr="00E74260">
        <w:rPr>
          <w:sz w:val="22"/>
          <w:szCs w:val="22"/>
        </w:rPr>
        <w:t>nspect and verify incoming goods against invoices and other documents, to record shortages and to reject damaged goods</w:t>
      </w:r>
      <w:r w:rsidR="003A3E02">
        <w:rPr>
          <w:sz w:val="22"/>
          <w:szCs w:val="22"/>
        </w:rPr>
        <w:t>.</w:t>
      </w:r>
    </w:p>
    <w:p w14:paraId="2B9C1495" w14:textId="6E94CAEB" w:rsidR="651BAD57" w:rsidRDefault="003A3E02" w:rsidP="651BAD57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E74260" w:rsidRPr="00E74260">
        <w:rPr>
          <w:sz w:val="22"/>
          <w:szCs w:val="22"/>
        </w:rPr>
        <w:t>npacking and routing goods to appropriate storage areas.</w:t>
      </w:r>
    </w:p>
    <w:p w14:paraId="521BA26C" w14:textId="7BBA51E6" w:rsidR="00C008E9" w:rsidRPr="00C008E9" w:rsidRDefault="00C008E9" w:rsidP="00C008E9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008E9">
        <w:rPr>
          <w:sz w:val="22"/>
          <w:szCs w:val="22"/>
        </w:rPr>
        <w:t>Record the quantities, types and values of materials, equipment and stock on hand using manual or computerized inventory systems.</w:t>
      </w:r>
    </w:p>
    <w:p w14:paraId="1B7EDFB1" w14:textId="2001FBC0" w:rsidR="00C008E9" w:rsidRDefault="00C008E9" w:rsidP="651BAD57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C008E9">
        <w:rPr>
          <w:sz w:val="22"/>
          <w:szCs w:val="22"/>
        </w:rPr>
        <w:t>econciling physical inventories with computer counts</w:t>
      </w:r>
      <w:r>
        <w:rPr>
          <w:sz w:val="22"/>
          <w:szCs w:val="22"/>
        </w:rPr>
        <w:t>.</w:t>
      </w:r>
    </w:p>
    <w:p w14:paraId="5EBB0726" w14:textId="1107C7F8" w:rsidR="00E74260" w:rsidRPr="00E74260" w:rsidRDefault="00E74260" w:rsidP="00E74260">
      <w:pPr>
        <w:pStyle w:val="Heading1"/>
      </w:pPr>
      <w:r w:rsidRPr="00E74260">
        <w:t>Invoicing</w:t>
      </w:r>
      <w:r w:rsidR="0098771B">
        <w:t xml:space="preserve"> &amp; Work Orders</w:t>
      </w:r>
    </w:p>
    <w:p w14:paraId="26411F44" w14:textId="630308BA" w:rsidR="003A3E02" w:rsidRDefault="003A3E02" w:rsidP="00E7426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Counting </w:t>
      </w:r>
      <w:r w:rsidRPr="00DB4B8A">
        <w:rPr>
          <w:sz w:val="22"/>
          <w:szCs w:val="22"/>
        </w:rPr>
        <w:t>and record</w:t>
      </w:r>
      <w:r>
        <w:rPr>
          <w:sz w:val="22"/>
          <w:szCs w:val="22"/>
        </w:rPr>
        <w:t>ing</w:t>
      </w:r>
      <w:r w:rsidRPr="00DB4B8A">
        <w:rPr>
          <w:sz w:val="22"/>
          <w:szCs w:val="22"/>
        </w:rPr>
        <w:t xml:space="preserve"> </w:t>
      </w:r>
      <w:r w:rsidR="006522D1">
        <w:rPr>
          <w:sz w:val="22"/>
          <w:szCs w:val="22"/>
        </w:rPr>
        <w:t xml:space="preserve">on pick tickets </w:t>
      </w:r>
      <w:r w:rsidRPr="00DB4B8A">
        <w:rPr>
          <w:sz w:val="22"/>
          <w:szCs w:val="22"/>
        </w:rPr>
        <w:t xml:space="preserve">the movement of </w:t>
      </w:r>
      <w:r w:rsidR="001A2AB7">
        <w:rPr>
          <w:sz w:val="22"/>
          <w:szCs w:val="22"/>
        </w:rPr>
        <w:t>plants</w:t>
      </w:r>
      <w:r w:rsidRPr="00DB4B8A">
        <w:rPr>
          <w:sz w:val="22"/>
          <w:szCs w:val="22"/>
        </w:rPr>
        <w:t xml:space="preserve">, supplies, materials, </w:t>
      </w:r>
      <w:r w:rsidR="001A2AB7">
        <w:rPr>
          <w:sz w:val="22"/>
          <w:szCs w:val="22"/>
        </w:rPr>
        <w:t>or other</w:t>
      </w:r>
      <w:r w:rsidRPr="00DB4B8A">
        <w:rPr>
          <w:sz w:val="22"/>
          <w:szCs w:val="22"/>
        </w:rPr>
        <w:t xml:space="preserve"> stock</w:t>
      </w:r>
      <w:r w:rsidR="006522D1">
        <w:rPr>
          <w:sz w:val="22"/>
          <w:szCs w:val="22"/>
        </w:rPr>
        <w:t xml:space="preserve"> shipped</w:t>
      </w:r>
      <w:r w:rsidRPr="00DB4B8A">
        <w:rPr>
          <w:sz w:val="22"/>
          <w:szCs w:val="22"/>
        </w:rPr>
        <w:t xml:space="preserve"> from </w:t>
      </w:r>
      <w:r>
        <w:rPr>
          <w:sz w:val="22"/>
          <w:szCs w:val="22"/>
        </w:rPr>
        <w:t>th</w:t>
      </w:r>
      <w:r w:rsidR="001A2AB7">
        <w:rPr>
          <w:sz w:val="22"/>
          <w:szCs w:val="22"/>
        </w:rPr>
        <w:t>e establishment.</w:t>
      </w:r>
    </w:p>
    <w:p w14:paraId="26B36325" w14:textId="02D87520" w:rsidR="00E74260" w:rsidRDefault="00F32D91" w:rsidP="00E7426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F32D91">
        <w:rPr>
          <w:sz w:val="22"/>
          <w:szCs w:val="22"/>
        </w:rPr>
        <w:t xml:space="preserve">ompiling information </w:t>
      </w:r>
      <w:r w:rsidR="006522D1">
        <w:rPr>
          <w:sz w:val="22"/>
          <w:szCs w:val="22"/>
        </w:rPr>
        <w:t xml:space="preserve">from pick tickets </w:t>
      </w:r>
      <w:r w:rsidRPr="00F32D91">
        <w:rPr>
          <w:sz w:val="22"/>
          <w:szCs w:val="22"/>
        </w:rPr>
        <w:t xml:space="preserve">to issue </w:t>
      </w:r>
      <w:r w:rsidR="009E65D8">
        <w:rPr>
          <w:sz w:val="22"/>
          <w:szCs w:val="22"/>
        </w:rPr>
        <w:t xml:space="preserve">invoice </w:t>
      </w:r>
      <w:r w:rsidRPr="00F32D91">
        <w:rPr>
          <w:sz w:val="22"/>
          <w:szCs w:val="22"/>
        </w:rPr>
        <w:t>documents</w:t>
      </w:r>
      <w:r w:rsidR="009E65D8">
        <w:rPr>
          <w:sz w:val="22"/>
          <w:szCs w:val="22"/>
        </w:rPr>
        <w:t xml:space="preserve"> in computerized inventory system.</w:t>
      </w:r>
    </w:p>
    <w:p w14:paraId="615623D3" w14:textId="4EB688C6" w:rsidR="0098771B" w:rsidRPr="00F32D91" w:rsidRDefault="0098771B" w:rsidP="00E7426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F32D91">
        <w:rPr>
          <w:sz w:val="22"/>
          <w:szCs w:val="22"/>
        </w:rPr>
        <w:t>ompiling</w:t>
      </w:r>
      <w:r>
        <w:rPr>
          <w:sz w:val="22"/>
          <w:szCs w:val="22"/>
        </w:rPr>
        <w:t xml:space="preserve"> work order </w:t>
      </w:r>
      <w:r w:rsidRPr="00F32D91">
        <w:rPr>
          <w:sz w:val="22"/>
          <w:szCs w:val="22"/>
        </w:rPr>
        <w:t xml:space="preserve">information </w:t>
      </w:r>
      <w:r>
        <w:rPr>
          <w:sz w:val="22"/>
          <w:szCs w:val="22"/>
        </w:rPr>
        <w:t>from production line</w:t>
      </w:r>
      <w:r w:rsidR="009868B7">
        <w:rPr>
          <w:sz w:val="22"/>
          <w:szCs w:val="22"/>
        </w:rPr>
        <w:t xml:space="preserve"> and other sources</w:t>
      </w:r>
      <w:r>
        <w:rPr>
          <w:sz w:val="22"/>
          <w:szCs w:val="22"/>
        </w:rPr>
        <w:t xml:space="preserve"> to record completion of </w:t>
      </w:r>
      <w:r w:rsidR="009868B7">
        <w:rPr>
          <w:sz w:val="22"/>
          <w:szCs w:val="22"/>
        </w:rPr>
        <w:t xml:space="preserve">crop </w:t>
      </w:r>
      <w:r>
        <w:rPr>
          <w:sz w:val="22"/>
          <w:szCs w:val="22"/>
        </w:rPr>
        <w:t xml:space="preserve">production </w:t>
      </w:r>
      <w:r w:rsidR="009868B7">
        <w:rPr>
          <w:sz w:val="22"/>
          <w:szCs w:val="22"/>
        </w:rPr>
        <w:t>task</w:t>
      </w:r>
      <w:r w:rsidR="009E65D8">
        <w:rPr>
          <w:sz w:val="22"/>
          <w:szCs w:val="22"/>
        </w:rPr>
        <w:t>s in computerized inventory system</w:t>
      </w:r>
      <w:r w:rsidR="009868B7">
        <w:rPr>
          <w:sz w:val="22"/>
          <w:szCs w:val="22"/>
        </w:rPr>
        <w:t>.</w:t>
      </w:r>
    </w:p>
    <w:p w14:paraId="46C543E1" w14:textId="66B1D909" w:rsidR="00E74260" w:rsidRPr="00E74260" w:rsidRDefault="00E74260" w:rsidP="00E74260">
      <w:pPr>
        <w:pStyle w:val="Heading1"/>
      </w:pPr>
      <w:r w:rsidRPr="00E74260">
        <w:t xml:space="preserve">Data </w:t>
      </w:r>
      <w:r>
        <w:t>Entry</w:t>
      </w:r>
      <w:r w:rsidR="00F32D91">
        <w:t xml:space="preserve"> </w:t>
      </w:r>
      <w:r w:rsidR="0098771B">
        <w:t>&amp;</w:t>
      </w:r>
      <w:r w:rsidR="00F32D91">
        <w:t xml:space="preserve"> Off-season</w:t>
      </w:r>
    </w:p>
    <w:p w14:paraId="6EE12342" w14:textId="0AF2AF45" w:rsidR="00E74260" w:rsidRPr="00E74260" w:rsidRDefault="009868B7" w:rsidP="00C008E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Assist with database maintenance tasks, such as: item creation; compiling and inputting catalogue information; inputting plant recipes; inputting purchase orders; </w:t>
      </w:r>
      <w:r w:rsidR="00D60D87">
        <w:rPr>
          <w:sz w:val="22"/>
          <w:szCs w:val="22"/>
        </w:rPr>
        <w:t xml:space="preserve">and </w:t>
      </w:r>
      <w:r w:rsidR="00680549">
        <w:rPr>
          <w:sz w:val="22"/>
          <w:szCs w:val="22"/>
        </w:rPr>
        <w:t xml:space="preserve">other data entry tasks as required. </w:t>
      </w:r>
    </w:p>
    <w:p w14:paraId="29EBB55B" w14:textId="5819051F" w:rsidR="00823E9C" w:rsidRDefault="00823E9C" w:rsidP="00F32D91">
      <w:pPr>
        <w:rPr>
          <w:rFonts w:ascii="Arial" w:hAnsi="Arial" w:cs="Arial"/>
          <w:color w:val="181717"/>
          <w:sz w:val="22"/>
          <w:szCs w:val="22"/>
          <w:shd w:val="clear" w:color="auto" w:fill="FFFFFF"/>
        </w:rPr>
      </w:pPr>
    </w:p>
    <w:p w14:paraId="3DCC6214" w14:textId="5BA2B8C3" w:rsidR="00D60D87" w:rsidRDefault="00D60D87" w:rsidP="00D60D87">
      <w:pPr>
        <w:pStyle w:val="Heading2"/>
      </w:pPr>
      <w:r>
        <w:t>Application Deadline</w:t>
      </w:r>
    </w:p>
    <w:p w14:paraId="57BF3FD9" w14:textId="7AB6C6CC" w:rsidR="008967A7" w:rsidRDefault="008967A7"/>
    <w:p w14:paraId="50F58CE6" w14:textId="5D68FDAE" w:rsidR="008967A7" w:rsidRDefault="008967A7" w:rsidP="008967A7">
      <w:r>
        <w:t>PLEASE SUBMIT YOUR APPLICATION NO LATER THAN MAY 31</w:t>
      </w:r>
      <w:r w:rsidRPr="008967A7">
        <w:rPr>
          <w:vertAlign w:val="superscript"/>
        </w:rPr>
        <w:t>ST</w:t>
      </w:r>
      <w:r>
        <w:t xml:space="preserve">, 2022 TO </w:t>
      </w:r>
      <w:r w:rsidRPr="008967A7">
        <w:rPr>
          <w:u w:val="single"/>
        </w:rPr>
        <w:t>PATRICIA@FLORALACRES.CA</w:t>
      </w:r>
    </w:p>
    <w:p w14:paraId="0F2771C4" w14:textId="77777777" w:rsidR="008967A7" w:rsidRDefault="008967A7"/>
    <w:p w14:paraId="73CBD4B2" w14:textId="62C35B58" w:rsidR="00604A12" w:rsidRDefault="00604A12" w:rsidP="00DF5C9B"/>
    <w:sectPr w:rsidR="00604A12" w:rsidSect="0055717F">
      <w:type w:val="continuous"/>
      <w:pgSz w:w="12240" w:h="15840" w:code="1"/>
      <w:pgMar w:top="540" w:right="1440" w:bottom="270" w:left="144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82A1" w14:textId="77777777" w:rsidR="00C22D88" w:rsidRDefault="00C22D88" w:rsidP="00601EDA">
      <w:r>
        <w:separator/>
      </w:r>
    </w:p>
  </w:endnote>
  <w:endnote w:type="continuationSeparator" w:id="0">
    <w:p w14:paraId="56605EC1" w14:textId="77777777" w:rsidR="00C22D88" w:rsidRDefault="00C22D88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0704" w14:textId="77777777" w:rsidR="00C22D88" w:rsidRDefault="00C22D88" w:rsidP="00601EDA">
      <w:r>
        <w:separator/>
      </w:r>
    </w:p>
  </w:footnote>
  <w:footnote w:type="continuationSeparator" w:id="0">
    <w:p w14:paraId="31E8AB39" w14:textId="77777777" w:rsidR="00C22D88" w:rsidRDefault="00C22D88" w:rsidP="006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D5AE7"/>
    <w:multiLevelType w:val="hybridMultilevel"/>
    <w:tmpl w:val="A7608420"/>
    <w:lvl w:ilvl="0" w:tplc="9F74D3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36BE2"/>
    <w:multiLevelType w:val="multilevel"/>
    <w:tmpl w:val="1B1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5A7E1E"/>
    <w:multiLevelType w:val="multilevel"/>
    <w:tmpl w:val="0D64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9C51CF"/>
    <w:multiLevelType w:val="multilevel"/>
    <w:tmpl w:val="576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2A5AE8"/>
    <w:multiLevelType w:val="multilevel"/>
    <w:tmpl w:val="692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7724EE"/>
    <w:multiLevelType w:val="hybridMultilevel"/>
    <w:tmpl w:val="3C7E2E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CA4357"/>
    <w:multiLevelType w:val="multilevel"/>
    <w:tmpl w:val="3BA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4F4BC2"/>
    <w:multiLevelType w:val="hybridMultilevel"/>
    <w:tmpl w:val="4BECFE80"/>
    <w:lvl w:ilvl="0" w:tplc="4E9AD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DF47E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6C684B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A3682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CA02A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D8C04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DA6A5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34A66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9DCBF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06D02"/>
    <w:multiLevelType w:val="multilevel"/>
    <w:tmpl w:val="838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AB17E3"/>
    <w:multiLevelType w:val="hybridMultilevel"/>
    <w:tmpl w:val="15745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63F2"/>
    <w:multiLevelType w:val="hybridMultilevel"/>
    <w:tmpl w:val="6B44A2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60AC7"/>
    <w:multiLevelType w:val="multilevel"/>
    <w:tmpl w:val="2B3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75362"/>
    <w:multiLevelType w:val="multilevel"/>
    <w:tmpl w:val="578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D9384D"/>
    <w:multiLevelType w:val="multilevel"/>
    <w:tmpl w:val="4E20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D6421"/>
    <w:multiLevelType w:val="hybridMultilevel"/>
    <w:tmpl w:val="DC28A7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CAEA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D3ABF"/>
    <w:multiLevelType w:val="hybridMultilevel"/>
    <w:tmpl w:val="D3421A5E"/>
    <w:lvl w:ilvl="0" w:tplc="BFEEB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760FC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51018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5FC2D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8B2E5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CDA0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4F481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F3E14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1332BD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31434"/>
    <w:multiLevelType w:val="hybridMultilevel"/>
    <w:tmpl w:val="6F825BA8"/>
    <w:lvl w:ilvl="0" w:tplc="F67A497C">
      <w:start w:val="15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90998"/>
    <w:multiLevelType w:val="hybridMultilevel"/>
    <w:tmpl w:val="979EF9EE"/>
    <w:lvl w:ilvl="0" w:tplc="F67A497C">
      <w:start w:val="15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6859365">
    <w:abstractNumId w:val="9"/>
  </w:num>
  <w:num w:numId="2" w16cid:durableId="96872795">
    <w:abstractNumId w:val="7"/>
  </w:num>
  <w:num w:numId="3" w16cid:durableId="1209536018">
    <w:abstractNumId w:val="6"/>
  </w:num>
  <w:num w:numId="4" w16cid:durableId="353074224">
    <w:abstractNumId w:val="5"/>
  </w:num>
  <w:num w:numId="5" w16cid:durableId="1785690325">
    <w:abstractNumId w:val="4"/>
  </w:num>
  <w:num w:numId="6" w16cid:durableId="1742753307">
    <w:abstractNumId w:val="8"/>
  </w:num>
  <w:num w:numId="7" w16cid:durableId="1896428851">
    <w:abstractNumId w:val="3"/>
  </w:num>
  <w:num w:numId="8" w16cid:durableId="1639991247">
    <w:abstractNumId w:val="2"/>
  </w:num>
  <w:num w:numId="9" w16cid:durableId="1625455664">
    <w:abstractNumId w:val="1"/>
  </w:num>
  <w:num w:numId="10" w16cid:durableId="2130926681">
    <w:abstractNumId w:val="0"/>
  </w:num>
  <w:num w:numId="11" w16cid:durableId="1997415619">
    <w:abstractNumId w:val="20"/>
  </w:num>
  <w:num w:numId="12" w16cid:durableId="1746343499">
    <w:abstractNumId w:val="10"/>
  </w:num>
  <w:num w:numId="13" w16cid:durableId="1452821155">
    <w:abstractNumId w:val="24"/>
  </w:num>
  <w:num w:numId="14" w16cid:durableId="378239956">
    <w:abstractNumId w:val="15"/>
  </w:num>
  <w:num w:numId="15" w16cid:durableId="1088428867">
    <w:abstractNumId w:val="14"/>
  </w:num>
  <w:num w:numId="16" w16cid:durableId="901335942">
    <w:abstractNumId w:val="21"/>
  </w:num>
  <w:num w:numId="17" w16cid:durableId="536357594">
    <w:abstractNumId w:val="25"/>
  </w:num>
  <w:num w:numId="18" w16cid:durableId="1559394670">
    <w:abstractNumId w:val="17"/>
  </w:num>
  <w:num w:numId="19" w16cid:durableId="1011377810">
    <w:abstractNumId w:val="16"/>
  </w:num>
  <w:num w:numId="20" w16cid:durableId="981737841">
    <w:abstractNumId w:val="11"/>
  </w:num>
  <w:num w:numId="21" w16cid:durableId="1324746777">
    <w:abstractNumId w:val="12"/>
  </w:num>
  <w:num w:numId="22" w16cid:durableId="342904823">
    <w:abstractNumId w:val="23"/>
  </w:num>
  <w:num w:numId="23" w16cid:durableId="1592622774">
    <w:abstractNumId w:val="22"/>
  </w:num>
  <w:num w:numId="24" w16cid:durableId="450318438">
    <w:abstractNumId w:val="18"/>
  </w:num>
  <w:num w:numId="25" w16cid:durableId="1736540088">
    <w:abstractNumId w:val="13"/>
  </w:num>
  <w:num w:numId="26" w16cid:durableId="2003191313">
    <w:abstractNumId w:val="19"/>
  </w:num>
  <w:num w:numId="27" w16cid:durableId="1771124635">
    <w:abstractNumId w:val="26"/>
  </w:num>
  <w:num w:numId="28" w16cid:durableId="14772127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F"/>
    <w:rsid w:val="00004A97"/>
    <w:rsid w:val="0000525E"/>
    <w:rsid w:val="000071F7"/>
    <w:rsid w:val="0002798A"/>
    <w:rsid w:val="000406CB"/>
    <w:rsid w:val="00045307"/>
    <w:rsid w:val="00061DA0"/>
    <w:rsid w:val="000654BA"/>
    <w:rsid w:val="00083002"/>
    <w:rsid w:val="00087B85"/>
    <w:rsid w:val="00096CA3"/>
    <w:rsid w:val="000A01F1"/>
    <w:rsid w:val="000A1705"/>
    <w:rsid w:val="000B1D1C"/>
    <w:rsid w:val="000C1163"/>
    <w:rsid w:val="000D2539"/>
    <w:rsid w:val="000E7854"/>
    <w:rsid w:val="000F2DF4"/>
    <w:rsid w:val="000F6783"/>
    <w:rsid w:val="000F67D1"/>
    <w:rsid w:val="001076F4"/>
    <w:rsid w:val="001169A4"/>
    <w:rsid w:val="00120C95"/>
    <w:rsid w:val="0014663E"/>
    <w:rsid w:val="001523C2"/>
    <w:rsid w:val="00180664"/>
    <w:rsid w:val="001973AA"/>
    <w:rsid w:val="001A010E"/>
    <w:rsid w:val="001A2AB7"/>
    <w:rsid w:val="001B0478"/>
    <w:rsid w:val="001F4262"/>
    <w:rsid w:val="002123A6"/>
    <w:rsid w:val="00225058"/>
    <w:rsid w:val="00236CF9"/>
    <w:rsid w:val="00250014"/>
    <w:rsid w:val="00275BB5"/>
    <w:rsid w:val="00277CF7"/>
    <w:rsid w:val="00286F6A"/>
    <w:rsid w:val="00291C8C"/>
    <w:rsid w:val="002A172B"/>
    <w:rsid w:val="002A1ECE"/>
    <w:rsid w:val="002A2510"/>
    <w:rsid w:val="002B27FD"/>
    <w:rsid w:val="002B4D1D"/>
    <w:rsid w:val="002B652C"/>
    <w:rsid w:val="002C10B1"/>
    <w:rsid w:val="002D0D1C"/>
    <w:rsid w:val="002D222A"/>
    <w:rsid w:val="002E2783"/>
    <w:rsid w:val="003076FD"/>
    <w:rsid w:val="00317005"/>
    <w:rsid w:val="00327536"/>
    <w:rsid w:val="00335259"/>
    <w:rsid w:val="003538D3"/>
    <w:rsid w:val="003929F1"/>
    <w:rsid w:val="003A1B63"/>
    <w:rsid w:val="003A3E02"/>
    <w:rsid w:val="003A41A1"/>
    <w:rsid w:val="003A4729"/>
    <w:rsid w:val="003A78E4"/>
    <w:rsid w:val="003B2326"/>
    <w:rsid w:val="003D5BB7"/>
    <w:rsid w:val="003F2EFF"/>
    <w:rsid w:val="0040207F"/>
    <w:rsid w:val="00405E0A"/>
    <w:rsid w:val="00430E12"/>
    <w:rsid w:val="00437ED0"/>
    <w:rsid w:val="00440CD8"/>
    <w:rsid w:val="00443837"/>
    <w:rsid w:val="00447199"/>
    <w:rsid w:val="00450F66"/>
    <w:rsid w:val="00452729"/>
    <w:rsid w:val="004572C1"/>
    <w:rsid w:val="00461739"/>
    <w:rsid w:val="00467865"/>
    <w:rsid w:val="00481B10"/>
    <w:rsid w:val="0048685F"/>
    <w:rsid w:val="004A0902"/>
    <w:rsid w:val="004A1437"/>
    <w:rsid w:val="004A4198"/>
    <w:rsid w:val="004A4E2C"/>
    <w:rsid w:val="004A54EA"/>
    <w:rsid w:val="004A74AE"/>
    <w:rsid w:val="004B0578"/>
    <w:rsid w:val="004E34C6"/>
    <w:rsid w:val="004F62AD"/>
    <w:rsid w:val="00501AE8"/>
    <w:rsid w:val="00504B65"/>
    <w:rsid w:val="00504FD1"/>
    <w:rsid w:val="005114CE"/>
    <w:rsid w:val="0051549C"/>
    <w:rsid w:val="0052122B"/>
    <w:rsid w:val="005557F6"/>
    <w:rsid w:val="0055717F"/>
    <w:rsid w:val="00563778"/>
    <w:rsid w:val="00593AA7"/>
    <w:rsid w:val="00594BAF"/>
    <w:rsid w:val="005B4AE2"/>
    <w:rsid w:val="005B748B"/>
    <w:rsid w:val="005E63CC"/>
    <w:rsid w:val="005F3939"/>
    <w:rsid w:val="005F6E87"/>
    <w:rsid w:val="00601EDA"/>
    <w:rsid w:val="00604A12"/>
    <w:rsid w:val="00613129"/>
    <w:rsid w:val="006148F4"/>
    <w:rsid w:val="00617C65"/>
    <w:rsid w:val="006257F3"/>
    <w:rsid w:val="00633CC3"/>
    <w:rsid w:val="00646993"/>
    <w:rsid w:val="006522D1"/>
    <w:rsid w:val="00657768"/>
    <w:rsid w:val="00680549"/>
    <w:rsid w:val="006B5BEF"/>
    <w:rsid w:val="006D2635"/>
    <w:rsid w:val="006D779C"/>
    <w:rsid w:val="006E3A4E"/>
    <w:rsid w:val="006E4F63"/>
    <w:rsid w:val="006E729E"/>
    <w:rsid w:val="006E7B5B"/>
    <w:rsid w:val="00745383"/>
    <w:rsid w:val="0075485B"/>
    <w:rsid w:val="007602AC"/>
    <w:rsid w:val="00774B67"/>
    <w:rsid w:val="00793AC6"/>
    <w:rsid w:val="007A1885"/>
    <w:rsid w:val="007A2111"/>
    <w:rsid w:val="007A71DE"/>
    <w:rsid w:val="007B199B"/>
    <w:rsid w:val="007B6119"/>
    <w:rsid w:val="007B6AED"/>
    <w:rsid w:val="007C1F7A"/>
    <w:rsid w:val="007E2A15"/>
    <w:rsid w:val="007E32E7"/>
    <w:rsid w:val="007E5053"/>
    <w:rsid w:val="00806DA4"/>
    <w:rsid w:val="008107D6"/>
    <w:rsid w:val="00823E9C"/>
    <w:rsid w:val="00841645"/>
    <w:rsid w:val="00852EC6"/>
    <w:rsid w:val="008654A1"/>
    <w:rsid w:val="00870535"/>
    <w:rsid w:val="0088782D"/>
    <w:rsid w:val="008967A7"/>
    <w:rsid w:val="008A37E9"/>
    <w:rsid w:val="008A62C1"/>
    <w:rsid w:val="008B7081"/>
    <w:rsid w:val="008E72CF"/>
    <w:rsid w:val="008F5354"/>
    <w:rsid w:val="00902964"/>
    <w:rsid w:val="00937437"/>
    <w:rsid w:val="00942A27"/>
    <w:rsid w:val="009433C7"/>
    <w:rsid w:val="0094790F"/>
    <w:rsid w:val="00966B90"/>
    <w:rsid w:val="009737B7"/>
    <w:rsid w:val="009802C4"/>
    <w:rsid w:val="009868B7"/>
    <w:rsid w:val="0098771B"/>
    <w:rsid w:val="009976D9"/>
    <w:rsid w:val="00997A3E"/>
    <w:rsid w:val="009A07DC"/>
    <w:rsid w:val="009A4EA3"/>
    <w:rsid w:val="009A55DC"/>
    <w:rsid w:val="009A5A8D"/>
    <w:rsid w:val="009C220D"/>
    <w:rsid w:val="009C761D"/>
    <w:rsid w:val="009E65D8"/>
    <w:rsid w:val="00A211B2"/>
    <w:rsid w:val="00A25A4D"/>
    <w:rsid w:val="00A2727E"/>
    <w:rsid w:val="00A35524"/>
    <w:rsid w:val="00A41AE5"/>
    <w:rsid w:val="00A57F18"/>
    <w:rsid w:val="00A74F99"/>
    <w:rsid w:val="00A76392"/>
    <w:rsid w:val="00A82BA3"/>
    <w:rsid w:val="00A874AB"/>
    <w:rsid w:val="00A92012"/>
    <w:rsid w:val="00A93198"/>
    <w:rsid w:val="00A94ACC"/>
    <w:rsid w:val="00AB7174"/>
    <w:rsid w:val="00AC6161"/>
    <w:rsid w:val="00AC6476"/>
    <w:rsid w:val="00AE6FA4"/>
    <w:rsid w:val="00AF41CA"/>
    <w:rsid w:val="00B03907"/>
    <w:rsid w:val="00B10410"/>
    <w:rsid w:val="00B11811"/>
    <w:rsid w:val="00B311E1"/>
    <w:rsid w:val="00B40DC6"/>
    <w:rsid w:val="00B46F56"/>
    <w:rsid w:val="00B471D9"/>
    <w:rsid w:val="00B4735C"/>
    <w:rsid w:val="00B4746C"/>
    <w:rsid w:val="00B4781A"/>
    <w:rsid w:val="00B47BCB"/>
    <w:rsid w:val="00B6120A"/>
    <w:rsid w:val="00B77CB0"/>
    <w:rsid w:val="00B90EC2"/>
    <w:rsid w:val="00B918A2"/>
    <w:rsid w:val="00BA268F"/>
    <w:rsid w:val="00BA5BC6"/>
    <w:rsid w:val="00BB192D"/>
    <w:rsid w:val="00BB249C"/>
    <w:rsid w:val="00BC1D62"/>
    <w:rsid w:val="00BC72F6"/>
    <w:rsid w:val="00BD5635"/>
    <w:rsid w:val="00BD7E1C"/>
    <w:rsid w:val="00BF2F6D"/>
    <w:rsid w:val="00C008E9"/>
    <w:rsid w:val="00C05499"/>
    <w:rsid w:val="00C079CA"/>
    <w:rsid w:val="00C12FBA"/>
    <w:rsid w:val="00C133F3"/>
    <w:rsid w:val="00C22D88"/>
    <w:rsid w:val="00C255F7"/>
    <w:rsid w:val="00C348F6"/>
    <w:rsid w:val="00C377CD"/>
    <w:rsid w:val="00C67741"/>
    <w:rsid w:val="00C71CD0"/>
    <w:rsid w:val="00C72969"/>
    <w:rsid w:val="00C74647"/>
    <w:rsid w:val="00C76039"/>
    <w:rsid w:val="00C76480"/>
    <w:rsid w:val="00C769A3"/>
    <w:rsid w:val="00C86315"/>
    <w:rsid w:val="00C87894"/>
    <w:rsid w:val="00C92FD6"/>
    <w:rsid w:val="00CA7E71"/>
    <w:rsid w:val="00CC6598"/>
    <w:rsid w:val="00CC6BB1"/>
    <w:rsid w:val="00CE559F"/>
    <w:rsid w:val="00D07A74"/>
    <w:rsid w:val="00D14E73"/>
    <w:rsid w:val="00D256EE"/>
    <w:rsid w:val="00D35F79"/>
    <w:rsid w:val="00D60D87"/>
    <w:rsid w:val="00D6155E"/>
    <w:rsid w:val="00D62305"/>
    <w:rsid w:val="00DA7576"/>
    <w:rsid w:val="00DB4B8A"/>
    <w:rsid w:val="00DB67B0"/>
    <w:rsid w:val="00DC47A2"/>
    <w:rsid w:val="00DD5499"/>
    <w:rsid w:val="00DD77FD"/>
    <w:rsid w:val="00DE1551"/>
    <w:rsid w:val="00DE7FB7"/>
    <w:rsid w:val="00DF5C9B"/>
    <w:rsid w:val="00E03347"/>
    <w:rsid w:val="00E20DDA"/>
    <w:rsid w:val="00E2783D"/>
    <w:rsid w:val="00E3161D"/>
    <w:rsid w:val="00E32A8B"/>
    <w:rsid w:val="00E36054"/>
    <w:rsid w:val="00E37E7B"/>
    <w:rsid w:val="00E46E04"/>
    <w:rsid w:val="00E72BCE"/>
    <w:rsid w:val="00E74260"/>
    <w:rsid w:val="00E87396"/>
    <w:rsid w:val="00EC42A3"/>
    <w:rsid w:val="00EE577C"/>
    <w:rsid w:val="00EF5ABC"/>
    <w:rsid w:val="00F03FC7"/>
    <w:rsid w:val="00F07933"/>
    <w:rsid w:val="00F26F07"/>
    <w:rsid w:val="00F32D91"/>
    <w:rsid w:val="00F402EE"/>
    <w:rsid w:val="00F83033"/>
    <w:rsid w:val="00F966AA"/>
    <w:rsid w:val="00FA4324"/>
    <w:rsid w:val="00FB538F"/>
    <w:rsid w:val="00FC3071"/>
    <w:rsid w:val="00FD5902"/>
    <w:rsid w:val="05FAE374"/>
    <w:rsid w:val="0A99DA92"/>
    <w:rsid w:val="241843A2"/>
    <w:rsid w:val="3BDA1FB4"/>
    <w:rsid w:val="4460B288"/>
    <w:rsid w:val="49B3A222"/>
    <w:rsid w:val="556A9945"/>
    <w:rsid w:val="58BB18E7"/>
    <w:rsid w:val="5B916CC8"/>
    <w:rsid w:val="651BAD57"/>
    <w:rsid w:val="69797939"/>
    <w:rsid w:val="6B6342CD"/>
    <w:rsid w:val="6CCA9929"/>
    <w:rsid w:val="7002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02B91"/>
  <w15:docId w15:val="{D25DEE7E-B8B8-4C59-B540-5CA7C2A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69A4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8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7576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44719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F5C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657768"/>
    <w:rPr>
      <w:rFonts w:asciiTheme="majorHAnsi" w:hAnsiTheme="maj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1A010E"/>
    <w:pPr>
      <w:spacing w:before="100" w:beforeAutospacing="1" w:after="100" w:afterAutospacing="1"/>
    </w:pPr>
    <w:rPr>
      <w:rFonts w:ascii="Times New Roman" w:hAnsi="Times New Roman"/>
      <w:sz w:val="24"/>
      <w:lang w:val="en-CA"/>
    </w:rPr>
  </w:style>
  <w:style w:type="character" w:styleId="Strong">
    <w:name w:val="Strong"/>
    <w:basedOn w:val="DefaultParagraphFont"/>
    <w:uiPriority w:val="22"/>
    <w:qFormat/>
    <w:rsid w:val="00E74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2\Documents\Custom%20Office%20Templates\2019-floralacres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6D684CF351F48842F256E9C8DE02F" ma:contentTypeVersion="12" ma:contentTypeDescription="Create a new document." ma:contentTypeScope="" ma:versionID="d2f5f67da6bb9dfde66e7deaa4fed059">
  <xsd:schema xmlns:xsd="http://www.w3.org/2001/XMLSchema" xmlns:xs="http://www.w3.org/2001/XMLSchema" xmlns:p="http://schemas.microsoft.com/office/2006/metadata/properties" xmlns:ns2="86e2ddb5-e8db-4be1-9097-8f000c526a6b" xmlns:ns3="cd51b743-f178-448a-a4ea-acb7a07e0490" targetNamespace="http://schemas.microsoft.com/office/2006/metadata/properties" ma:root="true" ma:fieldsID="5b5699924a884f2219ff4a044e62a988" ns2:_="" ns3:_="">
    <xsd:import namespace="86e2ddb5-e8db-4be1-9097-8f000c526a6b"/>
    <xsd:import namespace="cd51b743-f178-448a-a4ea-acb7a07e0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ddb5-e8db-4be1-9097-8f000c52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1b743-f178-448a-a4ea-acb7a07e0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D419-D645-42E8-B430-23C11B08A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2ddb5-e8db-4be1-9097-8f000c526a6b"/>
    <ds:schemaRef ds:uri="cd51b743-f178-448a-a4ea-acb7a07e0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4EF36-5AAB-497A-B084-873962E4A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2019-floralacres-document-template.dotx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user12</dc:creator>
  <cp:lastModifiedBy>Tyler Heshka</cp:lastModifiedBy>
  <cp:revision>2</cp:revision>
  <cp:lastPrinted>2021-07-29T13:57:00Z</cp:lastPrinted>
  <dcterms:created xsi:type="dcterms:W3CDTF">2022-05-17T17:42:00Z</dcterms:created>
  <dcterms:modified xsi:type="dcterms:W3CDTF">2022-05-17T17:42:00Z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0x0101000826D684CF351F48842F256E9C8DE02F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